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192"/>
        <w:gridCol w:w="3674"/>
        <w:gridCol w:w="3192"/>
      </w:tblGrid>
      <w:tr w:rsidR="00903F07" w:rsidTr="00496FF8">
        <w:trPr>
          <w:trHeight w:val="987"/>
          <w:jc w:val="center"/>
        </w:trPr>
        <w:tc>
          <w:tcPr>
            <w:tcW w:w="3192" w:type="dxa"/>
          </w:tcPr>
          <w:p w:rsidR="00903F07" w:rsidRDefault="00023789" w:rsidP="00496FF8">
            <w:pPr>
              <w:jc w:val="center"/>
            </w:pPr>
            <w:r>
              <w:rPr>
                <w:noProof/>
              </w:rPr>
              <w:drawing>
                <wp:anchor distT="0" distB="0" distL="114300" distR="114300" simplePos="0" relativeHeight="251659264" behindDoc="1" locked="0" layoutInCell="1" allowOverlap="1" wp14:anchorId="0D7DB1C6" wp14:editId="2A19A49D">
                  <wp:simplePos x="0" y="0"/>
                  <wp:positionH relativeFrom="column">
                    <wp:posOffset>152400</wp:posOffset>
                  </wp:positionH>
                  <wp:positionV relativeFrom="paragraph">
                    <wp:posOffset>3175</wp:posOffset>
                  </wp:positionV>
                  <wp:extent cx="1333500" cy="1667510"/>
                  <wp:effectExtent l="0" t="0" r="0" b="8890"/>
                  <wp:wrapTight wrapText="bothSides">
                    <wp:wrapPolygon edited="0">
                      <wp:start x="0" y="0"/>
                      <wp:lineTo x="0" y="21468"/>
                      <wp:lineTo x="21291" y="21468"/>
                      <wp:lineTo x="21291" y="0"/>
                      <wp:lineTo x="0" y="0"/>
                    </wp:wrapPolygon>
                  </wp:wrapTight>
                  <wp:docPr id="9" name="Picture 9" descr="C:\Users\Kovacsl\AppData\Local\Microsoft\Windows\Temporary Internet Files\Content.IE5\IZPT433M\MP9004009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vacsl\AppData\Local\Microsoft\Windows\Temporary Internet Files\Content.IE5\IZPT433M\MP90040099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4" w:type="dxa"/>
          </w:tcPr>
          <w:p w:rsidR="002517A0" w:rsidRPr="002517A0" w:rsidRDefault="002517A0" w:rsidP="002517A0">
            <w:pP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517A0">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Emmett Till Investigation</w:t>
            </w:r>
          </w:p>
          <w:p w:rsidR="002517A0" w:rsidRDefault="002517A0" w:rsidP="002517A0">
            <w:pPr>
              <w:jc w:val="center"/>
            </w:pPr>
          </w:p>
          <w:p w:rsidR="002517A0" w:rsidRDefault="002517A0" w:rsidP="002517A0">
            <w:pPr>
              <w:jc w:val="center"/>
            </w:pPr>
            <w:r>
              <w:t>Ms. Kovacs</w:t>
            </w:r>
          </w:p>
          <w:p w:rsidR="002517A0" w:rsidRDefault="00496FF8" w:rsidP="002517A0">
            <w:pPr>
              <w:jc w:val="center"/>
            </w:pPr>
            <w:hyperlink r:id="rId7" w:history="1">
              <w:r w:rsidR="002517A0" w:rsidRPr="00427603">
                <w:rPr>
                  <w:rStyle w:val="Hyperlink"/>
                </w:rPr>
                <w:t>Lauren.Kovacs@jefferson.kyschools.us</w:t>
              </w:r>
            </w:hyperlink>
            <w:r w:rsidR="002517A0">
              <w:t xml:space="preserve"> Grade level: 9-12</w:t>
            </w:r>
          </w:p>
          <w:p w:rsidR="002517A0" w:rsidRDefault="002517A0" w:rsidP="002517A0">
            <w:pPr>
              <w:jc w:val="center"/>
            </w:pPr>
            <w:r>
              <w:t>Social Studies</w:t>
            </w:r>
          </w:p>
          <w:p w:rsidR="00903F07" w:rsidRDefault="002517A0" w:rsidP="00496FF8">
            <w:pPr>
              <w:jc w:val="center"/>
            </w:pPr>
            <w:r>
              <w:t xml:space="preserve">Topic: </w:t>
            </w:r>
            <w:r w:rsidR="00496FF8">
              <w:t>Emmett Till’s Murder/Jim Crow</w:t>
            </w:r>
          </w:p>
        </w:tc>
        <w:tc>
          <w:tcPr>
            <w:tcW w:w="3192" w:type="dxa"/>
          </w:tcPr>
          <w:p w:rsidR="00903F07" w:rsidRDefault="00023789" w:rsidP="0092657B">
            <w:r w:rsidRPr="00023789">
              <w:rPr>
                <w:noProof/>
              </w:rPr>
              <w:drawing>
                <wp:anchor distT="0" distB="0" distL="114300" distR="114300" simplePos="0" relativeHeight="251658240" behindDoc="1" locked="0" layoutInCell="1" allowOverlap="1" wp14:anchorId="34CCF0E7" wp14:editId="3542ADE7">
                  <wp:simplePos x="0" y="0"/>
                  <wp:positionH relativeFrom="column">
                    <wp:posOffset>1905</wp:posOffset>
                  </wp:positionH>
                  <wp:positionV relativeFrom="paragraph">
                    <wp:posOffset>3175</wp:posOffset>
                  </wp:positionV>
                  <wp:extent cx="1647825" cy="1647825"/>
                  <wp:effectExtent l="0" t="0" r="9525" b="9525"/>
                  <wp:wrapTight wrapText="bothSides">
                    <wp:wrapPolygon edited="0">
                      <wp:start x="0" y="0"/>
                      <wp:lineTo x="0" y="21475"/>
                      <wp:lineTo x="21475" y="21475"/>
                      <wp:lineTo x="21475" y="0"/>
                      <wp:lineTo x="0" y="0"/>
                    </wp:wrapPolygon>
                  </wp:wrapTight>
                  <wp:docPr id="10" name="Picture 10" descr="http://t1.gstatic.com/images?q=tbn:ANd9GcRT1bAg7Sb-VPBZ6Zj8ZbE7_dXndfNIP5XA7TeMTOJ_W3KVLSnQ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T1bAg7Sb-VPBZ6Zj8ZbE7_dXndfNIP5XA7TeMTOJ_W3KVLSnQ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2517A0" w:rsidRPr="002517A0">
                <w:rPr>
                  <w:rStyle w:val="Hyperlink"/>
                </w:rPr>
                <w:t>Emmett Till Pictures</w:t>
              </w:r>
            </w:hyperlink>
          </w:p>
        </w:tc>
        <w:bookmarkStart w:id="0" w:name="_GoBack"/>
        <w:bookmarkEnd w:id="0"/>
      </w:tr>
    </w:tbl>
    <w:p w:rsidR="00903F07" w:rsidRDefault="00903F07" w:rsidP="0092657B"/>
    <w:p w:rsidR="00903F07" w:rsidRDefault="00903F07" w:rsidP="0092657B"/>
    <w:p w:rsidR="0092657B" w:rsidRDefault="0092657B" w:rsidP="0092657B">
      <w:r w:rsidRPr="006737C6">
        <w:rPr>
          <w:b/>
        </w:rPr>
        <w:t>Standards</w:t>
      </w:r>
      <w:r w:rsidR="002517A0" w:rsidRPr="006737C6">
        <w:rPr>
          <w:b/>
        </w:rPr>
        <w:t xml:space="preserve"> </w:t>
      </w:r>
      <w:r w:rsidR="00AE0A2D">
        <w:rPr>
          <w:b/>
        </w:rPr>
        <w:t xml:space="preserve">SS-HS-5.1.1 </w:t>
      </w:r>
      <w:r w:rsidR="00AE0A2D">
        <w:t xml:space="preserve">Students will use a variety of tools (e.g. primary and secondary sources, data, </w:t>
      </w:r>
      <w:r w:rsidR="007D64AB">
        <w:t>and artifacts</w:t>
      </w:r>
      <w:r w:rsidR="00AE0A2D">
        <w:t>) to analyze perceptions and perspectives (e.g. gender, race, religion, ethnic group, nationality, age, economic status, region, politics, geographic factors) of people and historical events in the modern world and United States History.</w:t>
      </w:r>
    </w:p>
    <w:p w:rsidR="00AE0A2D" w:rsidRPr="00AE0A2D" w:rsidRDefault="00AE0A2D" w:rsidP="0092657B"/>
    <w:p w:rsidR="00AE0A2D" w:rsidRPr="00AE0A2D" w:rsidRDefault="00AE0A2D" w:rsidP="0092657B">
      <w:r>
        <w:rPr>
          <w:b/>
        </w:rPr>
        <w:t xml:space="preserve">SS-HS-5.1.2 </w:t>
      </w:r>
      <w:r w:rsidRPr="00AE0A2D">
        <w:t xml:space="preserve">Students will analyze how history is a series of connected events </w:t>
      </w:r>
      <w:proofErr w:type="spellStart"/>
      <w:r w:rsidRPr="00AE0A2D">
        <w:t>shapped</w:t>
      </w:r>
      <w:proofErr w:type="spellEnd"/>
      <w:r w:rsidRPr="00AE0A2D">
        <w:t xml:space="preserve"> by multiple cause and effect relationships tying past to present</w:t>
      </w:r>
      <w:r>
        <w:t>.</w:t>
      </w:r>
    </w:p>
    <w:p w:rsidR="00AE0A2D" w:rsidRDefault="00AE0A2D" w:rsidP="0092657B">
      <w:pPr>
        <w:rPr>
          <w:b/>
        </w:rPr>
      </w:pPr>
    </w:p>
    <w:p w:rsidR="0092657B" w:rsidRDefault="006737C6" w:rsidP="0092657B">
      <w:pPr>
        <w:rPr>
          <w:b/>
        </w:rPr>
      </w:pPr>
      <w:r w:rsidRPr="006737C6">
        <w:rPr>
          <w:b/>
        </w:rPr>
        <w:t xml:space="preserve">Assignment </w:t>
      </w:r>
    </w:p>
    <w:p w:rsidR="002517A0" w:rsidRDefault="006737C6" w:rsidP="00AE0A2D">
      <w:r>
        <w:t xml:space="preserve">Your task will be to complete this scavenger hunt following the PBS documentary on Emmett Till. Click on the following links to help with your investigation.   </w:t>
      </w:r>
    </w:p>
    <w:p w:rsidR="00AE0A2D" w:rsidRDefault="00AE0A2D" w:rsidP="006737C6">
      <w:pPr>
        <w:ind w:left="720"/>
      </w:pPr>
    </w:p>
    <w:p w:rsidR="002517A0" w:rsidRPr="002517A0" w:rsidRDefault="0092657B" w:rsidP="0092657B">
      <w:pPr>
        <w:rPr>
          <w:b/>
        </w:rPr>
      </w:pPr>
      <w:r w:rsidRPr="002517A0">
        <w:rPr>
          <w:b/>
        </w:rPr>
        <w:t>Technological Standards</w:t>
      </w:r>
      <w:r w:rsidR="002517A0" w:rsidRPr="002517A0">
        <w:rPr>
          <w:b/>
        </w:rPr>
        <w:t xml:space="preserve"> </w:t>
      </w:r>
    </w:p>
    <w:p w:rsidR="000E1F9C" w:rsidRDefault="002517A0" w:rsidP="00AE0A2D">
      <w:proofErr w:type="gramStart"/>
      <w:r>
        <w:t>1.C</w:t>
      </w:r>
      <w:proofErr w:type="gramEnd"/>
      <w:r>
        <w:t xml:space="preserve"> “Promote student reflection using collaborative tools to reveal and clarify students' conceptual understanding and thinking, planning, and creative processes</w:t>
      </w:r>
      <w:r w:rsidR="0092657B">
        <w:t>.”</w:t>
      </w:r>
    </w:p>
    <w:p w:rsidR="002517A0" w:rsidRDefault="002517A0" w:rsidP="002517A0"/>
    <w:p w:rsidR="00AE0A2D" w:rsidRPr="00AE0A2D" w:rsidRDefault="00AE0A2D" w:rsidP="002517A0">
      <w:pPr>
        <w:rPr>
          <w:b/>
        </w:rPr>
      </w:pPr>
      <w:r w:rsidRPr="00AE0A2D">
        <w:rPr>
          <w:b/>
        </w:rPr>
        <w:t xml:space="preserve">Emmett </w:t>
      </w:r>
      <w:proofErr w:type="gramStart"/>
      <w:r w:rsidRPr="00AE0A2D">
        <w:rPr>
          <w:b/>
        </w:rPr>
        <w:t>Till</w:t>
      </w:r>
      <w:proofErr w:type="gramEnd"/>
      <w:r w:rsidRPr="00AE0A2D">
        <w:rPr>
          <w:b/>
        </w:rPr>
        <w:t xml:space="preserve"> Investigation</w:t>
      </w:r>
    </w:p>
    <w:p w:rsidR="00AE0A2D" w:rsidRDefault="00AE0A2D" w:rsidP="00AE0A2D">
      <w:pPr>
        <w:pStyle w:val="ListParagraph"/>
        <w:numPr>
          <w:ilvl w:val="0"/>
          <w:numId w:val="1"/>
        </w:numPr>
      </w:pPr>
      <w:r>
        <w:t xml:space="preserve">Emmett Till was originally from </w:t>
      </w:r>
      <w:hyperlink r:id="rId11" w:history="1">
        <w:r w:rsidRPr="00AE0A2D">
          <w:rPr>
            <w:rStyle w:val="Hyperlink"/>
          </w:rPr>
          <w:t>Chicago, IL</w:t>
        </w:r>
      </w:hyperlink>
      <w:r>
        <w:t xml:space="preserve">. How did 1950s </w:t>
      </w:r>
      <w:hyperlink r:id="rId12" w:history="1">
        <w:r w:rsidRPr="00AE0A2D">
          <w:rPr>
            <w:rStyle w:val="Hyperlink"/>
          </w:rPr>
          <w:t>Chicago residents</w:t>
        </w:r>
      </w:hyperlink>
      <w:r>
        <w:t xml:space="preserve"> feel about segregation?</w:t>
      </w:r>
    </w:p>
    <w:p w:rsidR="009B677C" w:rsidRDefault="009B677C" w:rsidP="009B677C"/>
    <w:p w:rsidR="009B677C" w:rsidRDefault="009B677C" w:rsidP="009B677C"/>
    <w:p w:rsidR="009B677C" w:rsidRDefault="009B677C" w:rsidP="009B677C"/>
    <w:p w:rsidR="009B677C" w:rsidRDefault="009B677C" w:rsidP="009B677C"/>
    <w:p w:rsidR="00AE0A2D" w:rsidRDefault="00AE0A2D" w:rsidP="00AE0A2D">
      <w:pPr>
        <w:pStyle w:val="ListParagraph"/>
        <w:numPr>
          <w:ilvl w:val="0"/>
          <w:numId w:val="1"/>
        </w:numPr>
      </w:pPr>
      <w:r>
        <w:t xml:space="preserve">What do you notice about the neighborhood that Emmett lived in </w:t>
      </w:r>
      <w:hyperlink r:id="rId13" w:history="1">
        <w:r w:rsidRPr="009B677C">
          <w:rPr>
            <w:rStyle w:val="Hyperlink"/>
          </w:rPr>
          <w:t>compared to</w:t>
        </w:r>
      </w:hyperlink>
      <w:r>
        <w:t xml:space="preserve"> </w:t>
      </w:r>
      <w:r w:rsidR="009B677C">
        <w:t>the neighborhood the mayor resides in</w:t>
      </w:r>
      <w:r>
        <w:t>?</w:t>
      </w:r>
      <w:r w:rsidR="009B677C">
        <w:t xml:space="preserve"> Compare and contrast the two photos. </w:t>
      </w:r>
    </w:p>
    <w:p w:rsidR="009B677C" w:rsidRDefault="009B677C" w:rsidP="009B677C"/>
    <w:p w:rsidR="009B677C" w:rsidRDefault="009B677C" w:rsidP="009B677C"/>
    <w:p w:rsidR="009B677C" w:rsidRDefault="009B677C" w:rsidP="009B677C"/>
    <w:p w:rsidR="009B677C" w:rsidRDefault="009B677C" w:rsidP="009B677C"/>
    <w:p w:rsidR="009B677C" w:rsidRDefault="009B677C" w:rsidP="009B677C"/>
    <w:p w:rsidR="009B677C" w:rsidRDefault="009B677C" w:rsidP="009B677C">
      <w:pPr>
        <w:pStyle w:val="ListParagraph"/>
        <w:numPr>
          <w:ilvl w:val="0"/>
          <w:numId w:val="1"/>
        </w:numPr>
      </w:pPr>
      <w:r>
        <w:t xml:space="preserve">What success did African Americans have with the </w:t>
      </w:r>
      <w:hyperlink r:id="rId14" w:history="1">
        <w:r w:rsidRPr="009B677C">
          <w:rPr>
            <w:rStyle w:val="Hyperlink"/>
          </w:rPr>
          <w:t>businesses in Chicago</w:t>
        </w:r>
      </w:hyperlink>
      <w:r>
        <w:t>?</w:t>
      </w:r>
    </w:p>
    <w:p w:rsidR="007D64AB" w:rsidRDefault="007D64AB" w:rsidP="007D64AB">
      <w:pPr>
        <w:pStyle w:val="ListParagraph"/>
      </w:pPr>
    </w:p>
    <w:p w:rsidR="009B677C" w:rsidRDefault="009B677C" w:rsidP="009B677C">
      <w:pPr>
        <w:pStyle w:val="ListParagraph"/>
      </w:pPr>
    </w:p>
    <w:p w:rsidR="009B677C" w:rsidRDefault="009B677C" w:rsidP="009B677C">
      <w:pPr>
        <w:pStyle w:val="ListParagraph"/>
      </w:pPr>
      <w:r>
        <w:t>What disadvantages did they have?</w:t>
      </w:r>
    </w:p>
    <w:p w:rsidR="009B677C" w:rsidRDefault="009B677C" w:rsidP="009B677C">
      <w:pPr>
        <w:pStyle w:val="ListParagraph"/>
      </w:pPr>
    </w:p>
    <w:p w:rsidR="009B677C" w:rsidRDefault="009B677C" w:rsidP="009B677C">
      <w:pPr>
        <w:pStyle w:val="ListParagraph"/>
      </w:pPr>
    </w:p>
    <w:p w:rsidR="009B677C" w:rsidRDefault="009B677C" w:rsidP="009B677C">
      <w:pPr>
        <w:pStyle w:val="ListParagraph"/>
      </w:pPr>
    </w:p>
    <w:p w:rsidR="009B677C" w:rsidRDefault="009B677C" w:rsidP="009B677C">
      <w:pPr>
        <w:pStyle w:val="ListParagraph"/>
      </w:pPr>
    </w:p>
    <w:p w:rsidR="009B677C" w:rsidRDefault="009B677C" w:rsidP="009B677C">
      <w:pPr>
        <w:pStyle w:val="ListParagraph"/>
        <w:numPr>
          <w:ilvl w:val="0"/>
          <w:numId w:val="1"/>
        </w:numPr>
      </w:pPr>
      <w:r>
        <w:t xml:space="preserve">What evidence was provided to show that </w:t>
      </w:r>
      <w:r w:rsidRPr="009B677C">
        <w:t xml:space="preserve">Emmett </w:t>
      </w:r>
      <w:r>
        <w:t xml:space="preserve">did </w:t>
      </w:r>
      <w:r w:rsidRPr="009B677C">
        <w:t xml:space="preserve">not understand </w:t>
      </w:r>
      <w:hyperlink r:id="rId15" w:history="1">
        <w:r w:rsidRPr="009B677C">
          <w:rPr>
            <w:rStyle w:val="Hyperlink"/>
          </w:rPr>
          <w:t>Jim Crow south</w:t>
        </w:r>
      </w:hyperlink>
      <w:r w:rsidRPr="009B677C">
        <w:t xml:space="preserve">? </w:t>
      </w:r>
      <w:r>
        <w:t xml:space="preserve">Give 3 examples. </w:t>
      </w:r>
    </w:p>
    <w:p w:rsidR="009B677C" w:rsidRDefault="009B677C" w:rsidP="009B677C"/>
    <w:p w:rsidR="009B677C" w:rsidRDefault="009B677C" w:rsidP="009B677C"/>
    <w:p w:rsidR="009B677C" w:rsidRDefault="009B677C" w:rsidP="009B677C"/>
    <w:p w:rsidR="009B677C" w:rsidRDefault="009B677C" w:rsidP="009B677C"/>
    <w:p w:rsidR="009B677C" w:rsidRDefault="009B677C" w:rsidP="009B677C">
      <w:pPr>
        <w:pStyle w:val="ListParagraph"/>
        <w:numPr>
          <w:ilvl w:val="0"/>
          <w:numId w:val="1"/>
        </w:numPr>
      </w:pPr>
      <w:r>
        <w:t xml:space="preserve">How many African Americans </w:t>
      </w:r>
      <w:hyperlink r:id="rId16" w:history="1">
        <w:r w:rsidRPr="009B677C">
          <w:rPr>
            <w:rStyle w:val="Hyperlink"/>
          </w:rPr>
          <w:t>migrated</w:t>
        </w:r>
      </w:hyperlink>
      <w:r>
        <w:t xml:space="preserve"> between 1940 and 1970? Why?</w:t>
      </w:r>
    </w:p>
    <w:p w:rsidR="009B13C4" w:rsidRDefault="009B13C4" w:rsidP="009B13C4">
      <w:pPr>
        <w:pStyle w:val="ListParagraph"/>
      </w:pPr>
    </w:p>
    <w:p w:rsidR="009B677C" w:rsidRDefault="009B677C" w:rsidP="009B677C"/>
    <w:p w:rsidR="009B677C" w:rsidRDefault="009B677C" w:rsidP="009B677C">
      <w:pPr>
        <w:pStyle w:val="ListParagraph"/>
        <w:numPr>
          <w:ilvl w:val="0"/>
          <w:numId w:val="1"/>
        </w:numPr>
      </w:pPr>
      <w:r>
        <w:t xml:space="preserve">Summarize the </w:t>
      </w:r>
      <w:hyperlink r:id="rId17" w:history="1">
        <w:r w:rsidRPr="009B677C">
          <w:rPr>
            <w:rStyle w:val="Hyperlink"/>
          </w:rPr>
          <w:t>examples of Jim Crow South</w:t>
        </w:r>
      </w:hyperlink>
      <w:r>
        <w:t xml:space="preserve"> in your own words.</w:t>
      </w:r>
    </w:p>
    <w:p w:rsidR="009B677C" w:rsidRDefault="009B677C" w:rsidP="009B677C">
      <w:pPr>
        <w:pStyle w:val="ListParagraph"/>
      </w:pPr>
    </w:p>
    <w:p w:rsidR="009B677C" w:rsidRDefault="009B13C4" w:rsidP="009B67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77C" w:rsidRDefault="009B677C" w:rsidP="009B677C"/>
    <w:p w:rsidR="009B13C4" w:rsidRDefault="009B13C4" w:rsidP="009B13C4">
      <w:pPr>
        <w:pStyle w:val="ListParagraph"/>
        <w:numPr>
          <w:ilvl w:val="0"/>
          <w:numId w:val="1"/>
        </w:numPr>
      </w:pPr>
      <w:r>
        <w:t xml:space="preserve">In a few years, you will enter the </w:t>
      </w:r>
      <w:hyperlink r:id="rId18" w:history="1">
        <w:r w:rsidRPr="009B13C4">
          <w:rPr>
            <w:rStyle w:val="Hyperlink"/>
          </w:rPr>
          <w:t>workforce</w:t>
        </w:r>
      </w:hyperlink>
      <w:r>
        <w:t xml:space="preserve">. Will you prepare like the </w:t>
      </w:r>
      <w:hyperlink r:id="rId19" w:history="1">
        <w:r w:rsidRPr="009B13C4">
          <w:rPr>
            <w:rStyle w:val="Hyperlink"/>
          </w:rPr>
          <w:t>Mississippi students</w:t>
        </w:r>
      </w:hyperlink>
      <w:r>
        <w:t xml:space="preserve">? </w:t>
      </w:r>
      <w:r w:rsidR="007D64AB">
        <w:t>Why or why not?</w:t>
      </w:r>
    </w:p>
    <w:p w:rsidR="009B13C4" w:rsidRDefault="009B13C4" w:rsidP="009B13C4"/>
    <w:p w:rsidR="009B13C4" w:rsidRDefault="009B13C4" w:rsidP="009B13C4"/>
    <w:p w:rsidR="009B13C4" w:rsidRDefault="009B13C4" w:rsidP="009B13C4">
      <w:pPr>
        <w:pStyle w:val="ListParagraph"/>
        <w:numPr>
          <w:ilvl w:val="0"/>
          <w:numId w:val="1"/>
        </w:numPr>
      </w:pPr>
      <w:r>
        <w:t xml:space="preserve">Why do the </w:t>
      </w:r>
      <w:hyperlink r:id="rId20" w:history="1">
        <w:r w:rsidRPr="009B13C4">
          <w:rPr>
            <w:rStyle w:val="Hyperlink"/>
          </w:rPr>
          <w:t>Mississippi residents</w:t>
        </w:r>
      </w:hyperlink>
      <w:r>
        <w:t xml:space="preserve"> feel like Daniel saying, “Many residents are unwilling to give up their hateful practices, just as addicts are reluctant to give up their </w:t>
      </w:r>
      <w:proofErr w:type="gramStart"/>
      <w:r>
        <w:t>cigarettes.</w:t>
      </w:r>
      <w:proofErr w:type="gramEnd"/>
      <w:r>
        <w:t>”</w:t>
      </w:r>
    </w:p>
    <w:p w:rsidR="009B13C4" w:rsidRDefault="009B13C4" w:rsidP="009B13C4"/>
    <w:p w:rsidR="009B13C4" w:rsidRDefault="009B13C4" w:rsidP="009B13C4"/>
    <w:p w:rsidR="009B13C4" w:rsidRDefault="009B13C4" w:rsidP="009B13C4"/>
    <w:p w:rsidR="009B13C4" w:rsidRDefault="009B13C4" w:rsidP="009B13C4"/>
    <w:p w:rsidR="009B13C4" w:rsidRDefault="009B13C4" w:rsidP="009B13C4"/>
    <w:p w:rsidR="007D64AB" w:rsidRDefault="009B13C4" w:rsidP="007D64AB">
      <w:pPr>
        <w:pStyle w:val="ListParagraph"/>
        <w:numPr>
          <w:ilvl w:val="0"/>
          <w:numId w:val="1"/>
        </w:numPr>
      </w:pPr>
      <w:r>
        <w:t xml:space="preserve">What extra activities do you do to </w:t>
      </w:r>
      <w:hyperlink r:id="rId21" w:history="1">
        <w:r w:rsidRPr="009B13C4">
          <w:rPr>
            <w:rStyle w:val="Hyperlink"/>
          </w:rPr>
          <w:t>keep busy</w:t>
        </w:r>
      </w:hyperlink>
      <w:r>
        <w:t>? Can you relate to the students?</w:t>
      </w:r>
    </w:p>
    <w:p w:rsidR="007D64AB" w:rsidRDefault="007D64AB" w:rsidP="007D64AB"/>
    <w:p w:rsidR="007D64AB" w:rsidRDefault="007D64AB" w:rsidP="007D64AB"/>
    <w:p w:rsidR="007D64AB" w:rsidRDefault="007D64AB" w:rsidP="007D64AB"/>
    <w:p w:rsidR="007D64AB" w:rsidRDefault="007D64AB" w:rsidP="007D64AB"/>
    <w:p w:rsidR="007D64AB" w:rsidRDefault="007D64AB" w:rsidP="007D64AB">
      <w:pPr>
        <w:pStyle w:val="ListParagraph"/>
        <w:numPr>
          <w:ilvl w:val="0"/>
          <w:numId w:val="1"/>
        </w:numPr>
      </w:pPr>
      <w:proofErr w:type="spellStart"/>
      <w:r>
        <w:t>Raynard</w:t>
      </w:r>
      <w:proofErr w:type="spellEnd"/>
      <w:r>
        <w:t xml:space="preserve"> Johnson was a little older than Emmett when he died. </w:t>
      </w:r>
      <w:r>
        <w:t xml:space="preserve">How did Emmett Till’s murder become a </w:t>
      </w:r>
      <w:hyperlink r:id="rId22" w:history="1">
        <w:r w:rsidRPr="007D64AB">
          <w:rPr>
            <w:rStyle w:val="Hyperlink"/>
          </w:rPr>
          <w:t>pivotal moment</w:t>
        </w:r>
      </w:hyperlink>
      <w:r>
        <w:t xml:space="preserve"> in the eyes of this </w:t>
      </w:r>
      <w:r>
        <w:t xml:space="preserve">author? </w:t>
      </w:r>
    </w:p>
    <w:p w:rsidR="007D64AB" w:rsidRDefault="007D64AB" w:rsidP="007D64AB"/>
    <w:p w:rsidR="007D64AB" w:rsidRDefault="007D64AB" w:rsidP="007D64AB"/>
    <w:p w:rsidR="007D64AB" w:rsidRDefault="007D64AB" w:rsidP="007D64AB"/>
    <w:p w:rsidR="007D64AB" w:rsidRDefault="007D64AB" w:rsidP="007D64AB"/>
    <w:p w:rsidR="002517A0" w:rsidRDefault="007D64AB" w:rsidP="002517A0">
      <w:r>
        <w:t>Students have watched the documentary of Emmett Till’s murder from the perspective of Mamie Till (his mother). They have just completed the investigation of what Mississippi was like during the 1950s compared to life in Mississippi today. They will use this information to answer the question “How did the time period influence the choices made by individuals involved in the murder of Emmett Till?</w:t>
      </w:r>
    </w:p>
    <w:p w:rsidR="002517A0" w:rsidRDefault="002517A0" w:rsidP="002517A0"/>
    <w:p w:rsidR="000E1F9C" w:rsidRDefault="000E1F9C" w:rsidP="000E1F9C">
      <w:pPr>
        <w:jc w:val="center"/>
      </w:pPr>
    </w:p>
    <w:p w:rsidR="0092657B" w:rsidRDefault="0092657B" w:rsidP="000E1F9C"/>
    <w:p w:rsidR="002926F4" w:rsidRDefault="000E1F9C" w:rsidP="007D64AB">
      <w:pPr>
        <w:jc w:val="center"/>
      </w:pPr>
      <w:r>
        <w:t>Additional Resources</w:t>
      </w:r>
    </w:p>
    <w:p w:rsidR="000E1F9C" w:rsidRDefault="00496FF8" w:rsidP="007D64AB">
      <w:pPr>
        <w:jc w:val="center"/>
      </w:pPr>
      <w:hyperlink r:id="rId23" w:history="1">
        <w:r w:rsidR="000E1F9C" w:rsidRPr="000E1F9C">
          <w:rPr>
            <w:rStyle w:val="Hyperlink"/>
          </w:rPr>
          <w:t>The History of Jim Crow</w:t>
        </w:r>
      </w:hyperlink>
    </w:p>
    <w:p w:rsidR="000E1F9C" w:rsidRDefault="00496FF8" w:rsidP="007D64AB">
      <w:pPr>
        <w:jc w:val="center"/>
      </w:pPr>
      <w:hyperlink r:id="rId24" w:history="1">
        <w:r w:rsidR="000E1F9C" w:rsidRPr="000E1F9C">
          <w:rPr>
            <w:rStyle w:val="Hyperlink"/>
          </w:rPr>
          <w:t xml:space="preserve">The Rise and </w:t>
        </w:r>
        <w:proofErr w:type="gramStart"/>
        <w:r w:rsidR="000E1F9C" w:rsidRPr="000E1F9C">
          <w:rPr>
            <w:rStyle w:val="Hyperlink"/>
          </w:rPr>
          <w:t>Fall</w:t>
        </w:r>
        <w:proofErr w:type="gramEnd"/>
        <w:r w:rsidR="000E1F9C" w:rsidRPr="000E1F9C">
          <w:rPr>
            <w:rStyle w:val="Hyperlink"/>
          </w:rPr>
          <w:t xml:space="preserve"> of Jim Crow | PBS</w:t>
        </w:r>
      </w:hyperlink>
    </w:p>
    <w:p w:rsidR="000E1F9C" w:rsidRDefault="00496FF8" w:rsidP="007D64AB">
      <w:pPr>
        <w:jc w:val="center"/>
      </w:pPr>
      <w:hyperlink r:id="rId25" w:history="1">
        <w:r w:rsidR="000E1F9C" w:rsidRPr="000E1F9C">
          <w:rPr>
            <w:rStyle w:val="Hyperlink"/>
          </w:rPr>
          <w:t>American Black Codes 1865-1866</w:t>
        </w:r>
      </w:hyperlink>
    </w:p>
    <w:p w:rsidR="000E1F9C" w:rsidRDefault="00496FF8" w:rsidP="007D64AB">
      <w:pPr>
        <w:jc w:val="center"/>
      </w:pPr>
      <w:hyperlink r:id="rId26" w:history="1">
        <w:r w:rsidR="000E1F9C" w:rsidRPr="000E1F9C">
          <w:rPr>
            <w:rStyle w:val="Hyperlink"/>
          </w:rPr>
          <w:t>The Black Codes</w:t>
        </w:r>
      </w:hyperlink>
    </w:p>
    <w:p w:rsidR="000E1F9C" w:rsidRDefault="00496FF8" w:rsidP="007D64AB">
      <w:pPr>
        <w:jc w:val="center"/>
      </w:pPr>
      <w:hyperlink r:id="rId27" w:history="1">
        <w:r w:rsidR="000E1F9C" w:rsidRPr="000E1F9C">
          <w:rPr>
            <w:rStyle w:val="Hyperlink"/>
          </w:rPr>
          <w:t>The Leadership Conference on Civil and Human Rights</w:t>
        </w:r>
      </w:hyperlink>
    </w:p>
    <w:p w:rsidR="000E1F9C" w:rsidRDefault="00496FF8" w:rsidP="007D64AB">
      <w:pPr>
        <w:jc w:val="center"/>
      </w:pPr>
      <w:hyperlink r:id="rId28" w:history="1">
        <w:r w:rsidR="0092657B" w:rsidRPr="0092657B">
          <w:rPr>
            <w:rStyle w:val="Hyperlink"/>
          </w:rPr>
          <w:t>African American Odyssey: The Civil Rights Era (Part 1)</w:t>
        </w:r>
      </w:hyperlink>
    </w:p>
    <w:p w:rsidR="0092657B" w:rsidRDefault="00496FF8" w:rsidP="007D64AB">
      <w:pPr>
        <w:jc w:val="center"/>
      </w:pPr>
      <w:hyperlink r:id="rId29" w:history="1">
        <w:r w:rsidR="0092657B" w:rsidRPr="0092657B">
          <w:rPr>
            <w:rStyle w:val="Hyperlink"/>
          </w:rPr>
          <w:t>National Civil Rights Museum</w:t>
        </w:r>
      </w:hyperlink>
    </w:p>
    <w:p w:rsidR="0092657B" w:rsidRDefault="00496FF8" w:rsidP="007D64AB">
      <w:pPr>
        <w:jc w:val="center"/>
      </w:pPr>
      <w:hyperlink r:id="rId30" w:history="1">
        <w:r w:rsidR="0092657B" w:rsidRPr="0092657B">
          <w:rPr>
            <w:rStyle w:val="Hyperlink"/>
          </w:rPr>
          <w:t>http://www.aclu.org/</w:t>
        </w:r>
      </w:hyperlink>
    </w:p>
    <w:p w:rsidR="0092657B" w:rsidRDefault="00496FF8" w:rsidP="007D64AB">
      <w:pPr>
        <w:jc w:val="center"/>
      </w:pPr>
      <w:hyperlink r:id="rId31" w:history="1">
        <w:r w:rsidR="0092657B" w:rsidRPr="0092657B">
          <w:rPr>
            <w:rStyle w:val="Hyperlink"/>
          </w:rPr>
          <w:t xml:space="preserve">African American </w:t>
        </w:r>
        <w:proofErr w:type="gramStart"/>
        <w:r w:rsidR="0092657B" w:rsidRPr="0092657B">
          <w:rPr>
            <w:rStyle w:val="Hyperlink"/>
          </w:rPr>
          <w:t>World .</w:t>
        </w:r>
        <w:proofErr w:type="gramEnd"/>
        <w:r w:rsidR="0092657B" w:rsidRPr="0092657B">
          <w:rPr>
            <w:rStyle w:val="Hyperlink"/>
          </w:rPr>
          <w:t xml:space="preserve"> Timeline | PBS</w:t>
        </w:r>
      </w:hyperlink>
    </w:p>
    <w:p w:rsidR="0092657B" w:rsidRDefault="00496FF8" w:rsidP="007D64AB">
      <w:pPr>
        <w:jc w:val="center"/>
      </w:pPr>
      <w:hyperlink r:id="rId32" w:history="1">
        <w:r w:rsidR="0092657B" w:rsidRPr="0092657B">
          <w:rPr>
            <w:rStyle w:val="Hyperlink"/>
          </w:rPr>
          <w:t xml:space="preserve">American </w:t>
        </w:r>
        <w:proofErr w:type="gramStart"/>
        <w:r w:rsidR="0092657B" w:rsidRPr="0092657B">
          <w:rPr>
            <w:rStyle w:val="Hyperlink"/>
          </w:rPr>
          <w:t>Experience .</w:t>
        </w:r>
        <w:proofErr w:type="gramEnd"/>
        <w:r w:rsidR="0092657B" w:rsidRPr="0092657B">
          <w:rPr>
            <w:rStyle w:val="Hyperlink"/>
          </w:rPr>
          <w:t xml:space="preserve"> The Murder of Emmett Till | PBS</w:t>
        </w:r>
      </w:hyperlink>
    </w:p>
    <w:sectPr w:rsidR="0092657B" w:rsidSect="00AE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6444D"/>
    <w:multiLevelType w:val="hybridMultilevel"/>
    <w:tmpl w:val="502C0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9C"/>
    <w:rsid w:val="00023789"/>
    <w:rsid w:val="000E1F9C"/>
    <w:rsid w:val="002517A0"/>
    <w:rsid w:val="002926F4"/>
    <w:rsid w:val="00496FF8"/>
    <w:rsid w:val="006737C6"/>
    <w:rsid w:val="007D64AB"/>
    <w:rsid w:val="00903F07"/>
    <w:rsid w:val="0092657B"/>
    <w:rsid w:val="009B13C4"/>
    <w:rsid w:val="009B677C"/>
    <w:rsid w:val="00A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9C"/>
    <w:rPr>
      <w:color w:val="0000FF" w:themeColor="hyperlink"/>
      <w:u w:val="single"/>
    </w:rPr>
  </w:style>
  <w:style w:type="table" w:styleId="TableGrid">
    <w:name w:val="Table Grid"/>
    <w:basedOn w:val="TableNormal"/>
    <w:uiPriority w:val="59"/>
    <w:rsid w:val="0090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789"/>
    <w:rPr>
      <w:rFonts w:ascii="Tahoma" w:hAnsi="Tahoma" w:cs="Tahoma"/>
      <w:sz w:val="16"/>
      <w:szCs w:val="16"/>
    </w:rPr>
  </w:style>
  <w:style w:type="character" w:customStyle="1" w:styleId="BalloonTextChar">
    <w:name w:val="Balloon Text Char"/>
    <w:basedOn w:val="DefaultParagraphFont"/>
    <w:link w:val="BalloonText"/>
    <w:uiPriority w:val="99"/>
    <w:semiHidden/>
    <w:rsid w:val="00023789"/>
    <w:rPr>
      <w:rFonts w:ascii="Tahoma" w:hAnsi="Tahoma" w:cs="Tahoma"/>
      <w:sz w:val="16"/>
      <w:szCs w:val="16"/>
    </w:rPr>
  </w:style>
  <w:style w:type="paragraph" w:styleId="ListParagraph">
    <w:name w:val="List Paragraph"/>
    <w:basedOn w:val="Normal"/>
    <w:uiPriority w:val="34"/>
    <w:qFormat/>
    <w:rsid w:val="00AE0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9C"/>
    <w:rPr>
      <w:color w:val="0000FF" w:themeColor="hyperlink"/>
      <w:u w:val="single"/>
    </w:rPr>
  </w:style>
  <w:style w:type="table" w:styleId="TableGrid">
    <w:name w:val="Table Grid"/>
    <w:basedOn w:val="TableNormal"/>
    <w:uiPriority w:val="59"/>
    <w:rsid w:val="0090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789"/>
    <w:rPr>
      <w:rFonts w:ascii="Tahoma" w:hAnsi="Tahoma" w:cs="Tahoma"/>
      <w:sz w:val="16"/>
      <w:szCs w:val="16"/>
    </w:rPr>
  </w:style>
  <w:style w:type="character" w:customStyle="1" w:styleId="BalloonTextChar">
    <w:name w:val="Balloon Text Char"/>
    <w:basedOn w:val="DefaultParagraphFont"/>
    <w:link w:val="BalloonText"/>
    <w:uiPriority w:val="99"/>
    <w:semiHidden/>
    <w:rsid w:val="00023789"/>
    <w:rPr>
      <w:rFonts w:ascii="Tahoma" w:hAnsi="Tahoma" w:cs="Tahoma"/>
      <w:sz w:val="16"/>
      <w:szCs w:val="16"/>
    </w:rPr>
  </w:style>
  <w:style w:type="paragraph" w:styleId="ListParagraph">
    <w:name w:val="List Paragraph"/>
    <w:basedOn w:val="Normal"/>
    <w:uiPriority w:val="34"/>
    <w:qFormat/>
    <w:rsid w:val="00AE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emmett+till&amp;hl=en&amp;sa=X&amp;rls=com.microsoft:en-us:IE-SearchBox&amp;biw=1280&amp;bih=851&amp;tbm=isch&amp;prmd=imvnsb&amp;tbnid=sKwFqp0KWxZyGM:&amp;imgrefurl=http://www.biography.com/people/emmett-till-507515&amp;docid=JKTQe5Ap9nmTjM&amp;imgurl=http://www.biography.com/imported/images/Biography/Images/Profiles/T/Emmett-Till-507515-1-402.jpg&amp;w=402&amp;h=402&amp;ei=8NNCT9LeHITj0QHU97WACg&amp;zoom=1&amp;iact=rc&amp;dur=0&amp;sig=115735813249802606421&amp;page=3&amp;tbnh=163&amp;tbnw=173&amp;start=55&amp;ndsp=28&amp;ved=0CLUCEK0DMDc&amp;tx=143&amp;ty=91" TargetMode="External"/><Relationship Id="rId13" Type="http://schemas.openxmlformats.org/officeDocument/2006/relationships/hyperlink" Target="http://www.pbs.org/wgbh/amex/till/sfeature/sf_seg_pop_add_ch01_a.html" TargetMode="External"/><Relationship Id="rId18" Type="http://schemas.openxmlformats.org/officeDocument/2006/relationships/hyperlink" Target="http://www.pbs.org/wgbh/amex/till/sfeature/sf_seg_pop_ms02.html" TargetMode="External"/><Relationship Id="rId26" Type="http://schemas.openxmlformats.org/officeDocument/2006/relationships/hyperlink" Target="http://history-world.org/black_codes.htm" TargetMode="External"/><Relationship Id="rId3" Type="http://schemas.microsoft.com/office/2007/relationships/stylesWithEffects" Target="stylesWithEffects.xml"/><Relationship Id="rId21" Type="http://schemas.openxmlformats.org/officeDocument/2006/relationships/hyperlink" Target="http://www.pbs.org/wgbh/amex/till/sfeature/sf_seg_pop_ms04.html" TargetMode="External"/><Relationship Id="rId34" Type="http://schemas.openxmlformats.org/officeDocument/2006/relationships/theme" Target="theme/theme1.xml"/><Relationship Id="rId7" Type="http://schemas.openxmlformats.org/officeDocument/2006/relationships/hyperlink" Target="mailto:Lauren.Kovacs@jefferson.kyschools.us" TargetMode="External"/><Relationship Id="rId12" Type="http://schemas.openxmlformats.org/officeDocument/2006/relationships/hyperlink" Target="http://www.pbs.org/wgbh/amex/till/sfeature/sf_seg_pop_ch01.html" TargetMode="External"/><Relationship Id="rId17" Type="http://schemas.openxmlformats.org/officeDocument/2006/relationships/hyperlink" Target="http://www.pbs.org/wgbh/amex/till/sfeature/sf_seg_pop_ms01.html" TargetMode="External"/><Relationship Id="rId25" Type="http://schemas.openxmlformats.org/officeDocument/2006/relationships/hyperlink" Target="http://home.gwu.edu/~jjhawkin/BlackCodes/BlackCode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bs.org/wgbh/amex/till/sfeature/sf_seg_pop_ch04.html" TargetMode="External"/><Relationship Id="rId20" Type="http://schemas.openxmlformats.org/officeDocument/2006/relationships/hyperlink" Target="http://www.pbs.org/wgbh/amex/till/sfeature/sf_seg_pop_ms03.html" TargetMode="External"/><Relationship Id="rId29" Type="http://schemas.openxmlformats.org/officeDocument/2006/relationships/hyperlink" Target="http://www.civilrightsmuseum.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bs.org/wgbh/amex/till/sfeature/sf_segregation.html" TargetMode="External"/><Relationship Id="rId24" Type="http://schemas.openxmlformats.org/officeDocument/2006/relationships/hyperlink" Target="http://www.pbs.org/wnet/jimcrow/" TargetMode="External"/><Relationship Id="rId32" Type="http://schemas.openxmlformats.org/officeDocument/2006/relationships/hyperlink" Target="http://www.pbs.org/wgbh/amex/till/" TargetMode="External"/><Relationship Id="rId5" Type="http://schemas.openxmlformats.org/officeDocument/2006/relationships/webSettings" Target="webSettings.xml"/><Relationship Id="rId15" Type="http://schemas.openxmlformats.org/officeDocument/2006/relationships/hyperlink" Target="http://www.pbs.org/wgbh/amex/till/sfeature/sf_seg_pop_ch03.html" TargetMode="External"/><Relationship Id="rId23" Type="http://schemas.openxmlformats.org/officeDocument/2006/relationships/hyperlink" Target="http://www.jimcrowhistory.org/" TargetMode="External"/><Relationship Id="rId28" Type="http://schemas.openxmlformats.org/officeDocument/2006/relationships/hyperlink" Target="http://memory.loc.gov/ammem/aaohtml/exhibit/aopart9.html" TargetMode="External"/><Relationship Id="rId10" Type="http://schemas.openxmlformats.org/officeDocument/2006/relationships/hyperlink" Target="http://www.google.com/search?q=emmett+till&amp;hl=en&amp;rls=com.microsoft:en-us:IE-SearchBox&amp;prmd=imvnsb&amp;source=lnms&amp;tbm=isch&amp;ei=eNNCT8WFG4He0QHnn-WeBQ&amp;sa=X&amp;oi=mode_link&amp;ct=mode&amp;cd=2&amp;ved=0CB8Q_AUoAQ&amp;biw=1280&amp;bih=851" TargetMode="External"/><Relationship Id="rId19" Type="http://schemas.openxmlformats.org/officeDocument/2006/relationships/hyperlink" Target="http://www.pbs.org/wgbh/amex/till/sfeature/sf_seg_pop_add_ms02_b.html" TargetMode="External"/><Relationship Id="rId31" Type="http://schemas.openxmlformats.org/officeDocument/2006/relationships/hyperlink" Target="http://www.pbs.org/wnet/aaworld/timeline/civil_0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bs.org/wgbh/amex/till/sfeature/sf_seg_pop_ch02.html" TargetMode="External"/><Relationship Id="rId22" Type="http://schemas.openxmlformats.org/officeDocument/2006/relationships/hyperlink" Target="http://www.pbs.org/wgbh/amex/till/sfeature/sf_afterword.html" TargetMode="External"/><Relationship Id="rId27" Type="http://schemas.openxmlformats.org/officeDocument/2006/relationships/hyperlink" Target="http://www.civilrights.org/" TargetMode="External"/><Relationship Id="rId30" Type="http://schemas.openxmlformats.org/officeDocument/2006/relationships/hyperlink" Target="http://www.acl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 student</dc:creator>
  <cp:lastModifiedBy>lo</cp:lastModifiedBy>
  <cp:revision>2</cp:revision>
  <dcterms:created xsi:type="dcterms:W3CDTF">2012-02-22T02:39:00Z</dcterms:created>
  <dcterms:modified xsi:type="dcterms:W3CDTF">2012-02-22T02:39:00Z</dcterms:modified>
</cp:coreProperties>
</file>